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CF" w:rsidRPr="0085018D" w:rsidRDefault="00F13ED3" w:rsidP="0085018D">
      <w:pPr>
        <w:jc w:val="center"/>
        <w:rPr>
          <w:rFonts w:ascii="Times New Roman" w:hAnsi="Times New Roman"/>
          <w:b/>
          <w:sz w:val="24"/>
          <w:szCs w:val="24"/>
        </w:rPr>
      </w:pPr>
      <w:bookmarkStart w:id="0" w:name="_GoBack"/>
      <w:bookmarkEnd w:id="0"/>
      <w:r>
        <w:rPr>
          <w:rFonts w:ascii="Times New Roman" w:hAnsi="Times New Roman"/>
          <w:b/>
          <w:sz w:val="24"/>
          <w:szCs w:val="24"/>
        </w:rPr>
        <w:t>Kryteria ocen w klasie 1 szkoły podstawowej</w:t>
      </w:r>
    </w:p>
    <w:p w:rsidR="0085018D" w:rsidRPr="00F13ED3" w:rsidRDefault="0085018D" w:rsidP="0085018D">
      <w:pPr>
        <w:jc w:val="center"/>
        <w:rPr>
          <w:rFonts w:ascii="Times New Roman" w:hAnsi="Times New Roman"/>
          <w:b/>
          <w:sz w:val="24"/>
          <w:szCs w:val="24"/>
        </w:rPr>
      </w:pPr>
      <w:r>
        <w:rPr>
          <w:rFonts w:ascii="Times New Roman" w:hAnsi="Times New Roman"/>
          <w:b/>
          <w:sz w:val="24"/>
          <w:szCs w:val="24"/>
        </w:rPr>
        <w:t>zgodne</w:t>
      </w:r>
      <w:r w:rsidR="00F13ED3">
        <w:rPr>
          <w:rFonts w:ascii="Times New Roman" w:hAnsi="Times New Roman"/>
          <w:b/>
          <w:sz w:val="24"/>
          <w:szCs w:val="24"/>
        </w:rPr>
        <w:t xml:space="preserve"> z nauczaniem wg podręcznika Wydawnictwa WAM „Bóg – nasz Ojciec” </w:t>
      </w:r>
    </w:p>
    <w:p w:rsidR="0085018D" w:rsidRPr="0085018D" w:rsidRDefault="0085018D" w:rsidP="0085018D">
      <w:pPr>
        <w:rPr>
          <w:rFonts w:ascii="Times New Roman" w:hAnsi="Times New Roman"/>
          <w:i/>
          <w:sz w:val="24"/>
          <w:szCs w:val="24"/>
        </w:rPr>
      </w:pPr>
    </w:p>
    <w:p w:rsidR="006904CF" w:rsidRPr="008065E3" w:rsidRDefault="006904CF" w:rsidP="006904CF">
      <w:pPr>
        <w:spacing w:after="0" w:line="360" w:lineRule="auto"/>
        <w:ind w:firstLine="426"/>
        <w:jc w:val="both"/>
        <w:rPr>
          <w:rFonts w:ascii="Times New Roman" w:hAnsi="Times New Roman"/>
          <w:sz w:val="24"/>
          <w:szCs w:val="24"/>
        </w:rPr>
      </w:pPr>
      <w:r w:rsidRPr="008065E3">
        <w:rPr>
          <w:rFonts w:ascii="Times New Roman" w:hAnsi="Times New Roman"/>
          <w:sz w:val="24"/>
          <w:szCs w:val="24"/>
        </w:rPr>
        <w:t xml:space="preserve">W nowej </w:t>
      </w:r>
      <w:r w:rsidRPr="008065E3">
        <w:rPr>
          <w:rFonts w:ascii="Times New Roman" w:hAnsi="Times New Roman"/>
          <w:i/>
          <w:sz w:val="24"/>
          <w:szCs w:val="24"/>
        </w:rPr>
        <w:t>Podstawie programowej katechezy</w:t>
      </w:r>
      <w:r w:rsidRPr="008065E3">
        <w:rPr>
          <w:rFonts w:ascii="Times New Roman" w:hAnsi="Times New Roman"/>
          <w:sz w:val="24"/>
          <w:szCs w:val="24"/>
        </w:rPr>
        <w:t xml:space="preserve"> celom katechetycznym odpowiadają treści oraz wymagania szczegółowe: wiedza i umiejętności oraz postawy. Wymagania szczegółowe sformułowane w taki sposób konkretnie określają to, czego wymagamy od ucznia, bez konieczności np. wiernego recytowania przez niego formuł czy definicji. Jednocześnie podkreślamy po raz kolejny, że postawy nie podlegają ocenie szkolnej. Biorąc pod uwagę współczesne realia nauczyciel musi mieć również świadomość, że jego uczniowie w klasie pierwszej dysponują różną wiedzą religijną, umiejętnościami oraz poziomem wiary. </w:t>
      </w:r>
    </w:p>
    <w:p w:rsidR="006904CF" w:rsidRPr="008065E3" w:rsidRDefault="006904CF" w:rsidP="006904CF">
      <w:pPr>
        <w:spacing w:after="0" w:line="360" w:lineRule="auto"/>
        <w:ind w:firstLine="426"/>
        <w:jc w:val="both"/>
        <w:rPr>
          <w:rFonts w:ascii="Times New Roman" w:hAnsi="Times New Roman"/>
          <w:sz w:val="24"/>
          <w:szCs w:val="24"/>
        </w:rPr>
      </w:pPr>
      <w:r w:rsidRPr="008065E3">
        <w:rPr>
          <w:rFonts w:ascii="Times New Roman" w:hAnsi="Times New Roman"/>
          <w:sz w:val="24"/>
          <w:szCs w:val="24"/>
        </w:rPr>
        <w:t>Dlatego ocenę w nauczaniu wczesnoszkolnym traktujemy jako środek wspierania ucznia, wzmacniania pozytywnej postawy wobec ludzi, Boga i samego siebie. Oceniamy więc głównie wysiłek dziecka, indywidualizując wymagania zależnie od możliwości i zdolności ucznia oraz całej grupy klasowej.</w:t>
      </w:r>
    </w:p>
    <w:p w:rsidR="006904CF" w:rsidRPr="008065E3" w:rsidRDefault="006904CF" w:rsidP="006904CF">
      <w:pPr>
        <w:spacing w:after="0" w:line="360" w:lineRule="auto"/>
        <w:ind w:firstLine="426"/>
        <w:jc w:val="both"/>
        <w:rPr>
          <w:rFonts w:ascii="Times New Roman" w:hAnsi="Times New Roman"/>
          <w:sz w:val="24"/>
          <w:szCs w:val="24"/>
        </w:rPr>
      </w:pPr>
      <w:r w:rsidRPr="008065E3">
        <w:rPr>
          <w:rFonts w:ascii="Times New Roman" w:hAnsi="Times New Roman"/>
          <w:sz w:val="24"/>
          <w:szCs w:val="24"/>
        </w:rPr>
        <w:t xml:space="preserve">Warto również na pierwszych jednostkach lekcyjnych sprawdzić podstawową wiedzę religijną dzieci jaką wyniosły z domu lub dotychczasowej edukacji przedszkolnej. Dotyczy to np. znajomości wydarzeń z życia Jezusa Chrystusa, powiązania ich z najważniejszymi świętami roku liturgicznego, znakami i symbolami; umiejętności recytowania podstawowych modlitw; rozumienia tego, kto to jest święty; czy intuicji na temat miłości Boga i bliźniego w praktyce. </w:t>
      </w:r>
    </w:p>
    <w:p w:rsidR="006904CF" w:rsidRPr="008065E3" w:rsidRDefault="006904CF" w:rsidP="006904CF">
      <w:pPr>
        <w:spacing w:after="0" w:line="360" w:lineRule="auto"/>
        <w:ind w:firstLine="426"/>
        <w:jc w:val="both"/>
        <w:rPr>
          <w:rFonts w:ascii="Times New Roman" w:hAnsi="Times New Roman"/>
          <w:sz w:val="24"/>
          <w:szCs w:val="24"/>
        </w:rPr>
      </w:pPr>
      <w:r w:rsidRPr="008065E3">
        <w:rPr>
          <w:rFonts w:ascii="Times New Roman" w:hAnsi="Times New Roman"/>
          <w:b/>
          <w:sz w:val="24"/>
          <w:szCs w:val="24"/>
        </w:rPr>
        <w:t xml:space="preserve">Uwaga: </w:t>
      </w:r>
      <w:r w:rsidRPr="008065E3">
        <w:rPr>
          <w:rFonts w:ascii="Times New Roman" w:hAnsi="Times New Roman"/>
          <w:sz w:val="24"/>
          <w:szCs w:val="24"/>
        </w:rPr>
        <w:t>wymagania</w:t>
      </w:r>
      <w:r w:rsidRPr="008065E3">
        <w:rPr>
          <w:rFonts w:ascii="Times New Roman" w:hAnsi="Times New Roman"/>
          <w:b/>
          <w:sz w:val="24"/>
          <w:szCs w:val="24"/>
        </w:rPr>
        <w:t xml:space="preserve"> </w:t>
      </w:r>
      <w:r w:rsidRPr="008065E3">
        <w:rPr>
          <w:rFonts w:ascii="Times New Roman" w:hAnsi="Times New Roman"/>
          <w:sz w:val="24"/>
          <w:szCs w:val="24"/>
        </w:rPr>
        <w:t>szczegółowe (wiedza i umiejętności) podane są w scenariuszach katechez. Należy je traktować elastycznie i indywidualnie, w zależności od możliwości dzieci.</w:t>
      </w:r>
    </w:p>
    <w:p w:rsidR="006904CF" w:rsidRPr="008065E3" w:rsidRDefault="006904CF" w:rsidP="006904CF">
      <w:pPr>
        <w:pStyle w:val="Tekstpodstawowywcity2"/>
        <w:spacing w:line="360" w:lineRule="auto"/>
      </w:pPr>
      <w:r w:rsidRPr="008065E3">
        <w:t>W zależności od indywidualnych możliwości ucznia ocenę możemy wystawiać m.in. za następujące osiągnięcia ucznia:</w:t>
      </w:r>
    </w:p>
    <w:p w:rsidR="006904CF" w:rsidRPr="008065E3" w:rsidRDefault="006904CF" w:rsidP="006904CF">
      <w:pPr>
        <w:spacing w:after="0" w:line="360" w:lineRule="auto"/>
        <w:jc w:val="both"/>
        <w:rPr>
          <w:rFonts w:ascii="Times New Roman" w:hAnsi="Times New Roman"/>
          <w:b/>
          <w:bCs/>
          <w:i/>
          <w:iCs/>
          <w:sz w:val="24"/>
          <w:szCs w:val="24"/>
        </w:rPr>
      </w:pPr>
      <w:r w:rsidRPr="008065E3">
        <w:rPr>
          <w:rFonts w:ascii="Times New Roman" w:hAnsi="Times New Roman"/>
          <w:b/>
          <w:bCs/>
          <w:i/>
          <w:iCs/>
          <w:sz w:val="24"/>
          <w:szCs w:val="24"/>
        </w:rPr>
        <w:t xml:space="preserve">Wiedza – uczeń: </w:t>
      </w:r>
    </w:p>
    <w:p w:rsidR="006904CF" w:rsidRPr="008065E3" w:rsidRDefault="006904CF" w:rsidP="006904CF">
      <w:pPr>
        <w:numPr>
          <w:ilvl w:val="0"/>
          <w:numId w:val="1"/>
        </w:numPr>
        <w:spacing w:after="0" w:line="360" w:lineRule="auto"/>
        <w:jc w:val="both"/>
        <w:rPr>
          <w:rFonts w:ascii="Times New Roman" w:hAnsi="Times New Roman"/>
          <w:sz w:val="24"/>
          <w:szCs w:val="24"/>
        </w:rPr>
      </w:pPr>
      <w:r w:rsidRPr="008065E3">
        <w:rPr>
          <w:rFonts w:ascii="Times New Roman" w:hAnsi="Times New Roman"/>
          <w:sz w:val="24"/>
          <w:szCs w:val="24"/>
        </w:rPr>
        <w:t xml:space="preserve">stwierdza, że Bóg stworzył świat, że Syn Boży jest Zbawicielem ludzi, posłanym przez Ojca, a Duch Święty jest Pocieszycielem i działa w Kościele, </w:t>
      </w:r>
    </w:p>
    <w:p w:rsidR="006904CF" w:rsidRPr="008065E3" w:rsidRDefault="006904CF" w:rsidP="006904CF">
      <w:pPr>
        <w:pStyle w:val="Akapitzlist"/>
        <w:numPr>
          <w:ilvl w:val="0"/>
          <w:numId w:val="1"/>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opowiada najważniejsze wydarzenia z życia Jezusa,</w:t>
      </w:r>
    </w:p>
    <w:p w:rsidR="006904CF" w:rsidRPr="008065E3" w:rsidRDefault="006904CF" w:rsidP="006904CF">
      <w:pPr>
        <w:pStyle w:val="Akapitzlist"/>
        <w:numPr>
          <w:ilvl w:val="0"/>
          <w:numId w:val="1"/>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że Święta Rodzina to: Jezus, Syn Boży, Maryja, Matka Boża oraz Opiekun Jezusa, św. Józef,</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wymienia kilku świętych,</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że Bóg wyposażył człowieka w ciało, duszę, rozum, wolną wolę i emocje</w:t>
      </w:r>
      <w:r w:rsidRPr="008065E3">
        <w:rPr>
          <w:rFonts w:ascii="Times New Roman" w:hAnsi="Times New Roman"/>
          <w:sz w:val="24"/>
          <w:szCs w:val="24"/>
        </w:rPr>
        <w:t>,</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że od chrztu jest dzieckiem Bożym,</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co to znaczy: „kochać bliźniego jak siebie samego”,</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lastRenderedPageBreak/>
        <w:t>wymienia konkretne czyny miłości siebie i bliźniego</w:t>
      </w:r>
      <w:r w:rsidRPr="008065E3">
        <w:rPr>
          <w:rFonts w:ascii="Times New Roman" w:hAnsi="Times New Roman"/>
          <w:sz w:val="24"/>
          <w:szCs w:val="24"/>
        </w:rPr>
        <w:t>,</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z pomocą katechety wyjaśnia, czym są przykazania Boże (ogólnie jako zasady dobrego życia)</w:t>
      </w:r>
      <w:r w:rsidRPr="008065E3">
        <w:rPr>
          <w:rFonts w:ascii="Times New Roman" w:hAnsi="Times New Roman"/>
          <w:sz w:val="24"/>
          <w:szCs w:val="24"/>
        </w:rPr>
        <w:t>,</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opowiada, na czym polega świętowanie dnia ś</w:t>
      </w:r>
      <w:r w:rsidRPr="008065E3">
        <w:rPr>
          <w:rFonts w:ascii="Times New Roman" w:hAnsi="Times New Roman"/>
          <w:sz w:val="24"/>
          <w:szCs w:val="24"/>
        </w:rPr>
        <w:t>więtego (szczególnie niedzieli),</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wskazuje, w jaki sp</w:t>
      </w:r>
      <w:r w:rsidRPr="008065E3">
        <w:rPr>
          <w:rFonts w:ascii="Times New Roman" w:hAnsi="Times New Roman"/>
          <w:sz w:val="24"/>
          <w:szCs w:val="24"/>
        </w:rPr>
        <w:t>osób Bóg jest obecny w liturgii,</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rPr>
        <w:t>wyjaśnia (bez rozróżniania wielkiej i małej litery), że słowo KOŚCIÓŁ oznacza świątynię, a także rodzinę dzieci Bożych,</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rPr>
        <w:t>wyjaśnia, czym jest wspólnota parafialna,</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charakteryzuje wspólnotę rodzinną</w:t>
      </w:r>
      <w:r w:rsidRPr="008065E3">
        <w:rPr>
          <w:rFonts w:ascii="Times New Roman" w:hAnsi="Times New Roman"/>
          <w:sz w:val="24"/>
          <w:szCs w:val="24"/>
        </w:rPr>
        <w:t>,</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w:t>
      </w:r>
      <w:r w:rsidRPr="008065E3">
        <w:rPr>
          <w:rFonts w:ascii="Times New Roman" w:hAnsi="Times New Roman"/>
          <w:sz w:val="24"/>
          <w:szCs w:val="24"/>
        </w:rPr>
        <w:t>yjaśnia, czym jest Pismo Święte,</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czym jest i na czym polega modlitwa</w:t>
      </w:r>
      <w:r w:rsidRPr="008065E3">
        <w:rPr>
          <w:rFonts w:ascii="Times New Roman" w:hAnsi="Times New Roman"/>
          <w:sz w:val="24"/>
          <w:szCs w:val="24"/>
        </w:rPr>
        <w:t>,</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wyjaśnia, że prosząc Boga o przebaczenie naszych przewinień, powinniśmy przeb</w:t>
      </w:r>
      <w:r w:rsidRPr="008065E3">
        <w:rPr>
          <w:rFonts w:ascii="Times New Roman" w:hAnsi="Times New Roman"/>
          <w:sz w:val="24"/>
          <w:szCs w:val="24"/>
        </w:rPr>
        <w:t>aczać również naszym winowajcom,</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rPr>
        <w:t>opowiada, że zmarli potrzebują modlitwy, aby znaleźć się z Panem Jezusem w niebie,</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rPr>
        <w:t xml:space="preserve">wyjaśnia (niekoniecznie wymienia) czego dotyczą najważniejsze uroczystości i okresy roku liturgicznego, </w:t>
      </w:r>
    </w:p>
    <w:p w:rsidR="006904CF" w:rsidRPr="008065E3" w:rsidRDefault="006904CF" w:rsidP="006904CF">
      <w:pPr>
        <w:pStyle w:val="Akapitzlist"/>
        <w:numPr>
          <w:ilvl w:val="0"/>
          <w:numId w:val="1"/>
        </w:numPr>
        <w:tabs>
          <w:tab w:val="left" w:pos="0"/>
        </w:tabs>
        <w:suppressAutoHyphens/>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opowiada o zwyczajach związanych z poszczególnymi świętami oraz okresami roku liturgicznego</w:t>
      </w:r>
      <w:r w:rsidRPr="008065E3">
        <w:rPr>
          <w:rFonts w:ascii="Times New Roman" w:hAnsi="Times New Roman"/>
          <w:sz w:val="24"/>
          <w:szCs w:val="24"/>
        </w:rPr>
        <w:t>.</w:t>
      </w:r>
    </w:p>
    <w:p w:rsidR="006904CF" w:rsidRPr="008065E3" w:rsidRDefault="006904CF" w:rsidP="006904CF">
      <w:pPr>
        <w:spacing w:after="0" w:line="360" w:lineRule="auto"/>
        <w:jc w:val="both"/>
        <w:rPr>
          <w:rFonts w:ascii="Times New Roman" w:hAnsi="Times New Roman"/>
          <w:b/>
          <w:bCs/>
          <w:i/>
          <w:iCs/>
          <w:sz w:val="24"/>
          <w:szCs w:val="24"/>
        </w:rPr>
      </w:pPr>
      <w:r w:rsidRPr="008065E3">
        <w:rPr>
          <w:rFonts w:ascii="Times New Roman" w:hAnsi="Times New Roman"/>
          <w:b/>
          <w:bCs/>
          <w:i/>
          <w:iCs/>
          <w:sz w:val="24"/>
          <w:szCs w:val="24"/>
        </w:rPr>
        <w:t xml:space="preserve">Umiejętności – uczeń: </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używa pozdrowień świeckich i chrześcijańskich,</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mówi razem z wszystkimi modlitwy: „Ojcze nasz”, „Zdrowaś Maryjo”, „Aniele Boży, Stróżu mój”, „Wieczny odpoczynek…”,</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wykonuje poprawnie znak krzyża,</w:t>
      </w:r>
    </w:p>
    <w:p w:rsidR="006904CF" w:rsidRPr="008065E3" w:rsidRDefault="006904CF" w:rsidP="006904CF">
      <w:pPr>
        <w:pStyle w:val="Akapitzlist"/>
        <w:widowControl w:val="0"/>
        <w:numPr>
          <w:ilvl w:val="0"/>
          <w:numId w:val="2"/>
        </w:numPr>
        <w:tabs>
          <w:tab w:val="left" w:pos="720"/>
        </w:tabs>
        <w:autoSpaceDN w:val="0"/>
        <w:adjustRightInd w:val="0"/>
        <w:spacing w:after="0" w:line="360" w:lineRule="auto"/>
        <w:rPr>
          <w:rFonts w:ascii="Times New Roman" w:hAnsi="Times New Roman"/>
          <w:sz w:val="24"/>
          <w:szCs w:val="24"/>
          <w:lang w:eastAsia="pl-PL"/>
        </w:rPr>
      </w:pPr>
      <w:r w:rsidRPr="008065E3">
        <w:rPr>
          <w:rFonts w:ascii="Times New Roman" w:hAnsi="Times New Roman"/>
          <w:sz w:val="24"/>
          <w:szCs w:val="24"/>
          <w:lang w:eastAsia="pl-PL"/>
        </w:rPr>
        <w:t>rozpoznaje i nazywa podstawowe gesty, znaki oraz symbole liturgiczne</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 xml:space="preserve">wymienia najważniejsze uroczystości roku liturgicznego (Boże Narodzenie i Wielkanoc), </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 xml:space="preserve">śpiewa pieśni lub piosenki (niekoniecznie indywidualnie), których uczył się na lekcji religii, </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prowadzi starannie ćwiczenia, zeszyt i odrabia zadania domowe,</w:t>
      </w:r>
    </w:p>
    <w:p w:rsidR="006904CF" w:rsidRPr="008065E3" w:rsidRDefault="006904CF" w:rsidP="006904CF">
      <w:pPr>
        <w:pStyle w:val="Akapitzlist"/>
        <w:numPr>
          <w:ilvl w:val="0"/>
          <w:numId w:val="2"/>
        </w:numPr>
        <w:spacing w:after="0" w:line="360" w:lineRule="auto"/>
        <w:jc w:val="both"/>
        <w:rPr>
          <w:rFonts w:ascii="Times New Roman" w:hAnsi="Times New Roman"/>
          <w:sz w:val="24"/>
          <w:szCs w:val="24"/>
          <w:lang w:eastAsia="pl-PL"/>
        </w:rPr>
      </w:pPr>
      <w:r w:rsidRPr="008065E3">
        <w:rPr>
          <w:rFonts w:ascii="Times New Roman" w:hAnsi="Times New Roman"/>
          <w:sz w:val="24"/>
          <w:szCs w:val="24"/>
          <w:lang w:eastAsia="pl-PL"/>
        </w:rPr>
        <w:t>jest aktywny na lekcjach religii.</w:t>
      </w:r>
    </w:p>
    <w:p w:rsidR="00B53B0E" w:rsidRDefault="00216FEC"/>
    <w:sectPr w:rsidR="00B53B0E" w:rsidSect="002B6436">
      <w:footerReference w:type="default" r:id="rId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EC" w:rsidRDefault="00216FEC">
      <w:pPr>
        <w:spacing w:after="0" w:line="240" w:lineRule="auto"/>
      </w:pPr>
      <w:r>
        <w:separator/>
      </w:r>
    </w:p>
  </w:endnote>
  <w:endnote w:type="continuationSeparator" w:id="0">
    <w:p w:rsidR="00216FEC" w:rsidRDefault="002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C3" w:rsidRDefault="006904CF">
    <w:pPr>
      <w:pStyle w:val="Stopka"/>
      <w:jc w:val="right"/>
    </w:pPr>
    <w:r>
      <w:fldChar w:fldCharType="begin"/>
    </w:r>
    <w:r>
      <w:instrText>PAGE   \* MERGEFORMAT</w:instrText>
    </w:r>
    <w:r>
      <w:fldChar w:fldCharType="separate"/>
    </w:r>
    <w:r w:rsidR="00B13656">
      <w:rPr>
        <w:noProof/>
      </w:rPr>
      <w:t>2</w:t>
    </w:r>
    <w:r>
      <w:fldChar w:fldCharType="end"/>
    </w:r>
  </w:p>
  <w:p w:rsidR="002A64C3" w:rsidRDefault="00216FE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EC" w:rsidRDefault="00216FEC">
      <w:pPr>
        <w:spacing w:after="0" w:line="240" w:lineRule="auto"/>
      </w:pPr>
      <w:r>
        <w:separator/>
      </w:r>
    </w:p>
  </w:footnote>
  <w:footnote w:type="continuationSeparator" w:id="0">
    <w:p w:rsidR="00216FEC" w:rsidRDefault="0021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D54"/>
    <w:multiLevelType w:val="hybridMultilevel"/>
    <w:tmpl w:val="9E38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D2701C"/>
    <w:multiLevelType w:val="hybridMultilevel"/>
    <w:tmpl w:val="0472C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16"/>
    <w:rsid w:val="00216FEC"/>
    <w:rsid w:val="005A6EE1"/>
    <w:rsid w:val="006904CF"/>
    <w:rsid w:val="007D7983"/>
    <w:rsid w:val="0085018D"/>
    <w:rsid w:val="00852123"/>
    <w:rsid w:val="00B13656"/>
    <w:rsid w:val="00C07085"/>
    <w:rsid w:val="00F02D16"/>
    <w:rsid w:val="00F13ED3"/>
    <w:rsid w:val="00F1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2AAE-C752-47E4-BEF5-ABC3D41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4CF"/>
    <w:rPr>
      <w:rFonts w:ascii="Calibri" w:eastAsia="Times New Roman" w:hAnsi="Calibri" w:cs="Times New Roman"/>
      <w:lang w:eastAsia="pl-PL"/>
    </w:rPr>
  </w:style>
  <w:style w:type="paragraph" w:styleId="Nagwek1">
    <w:name w:val="heading 1"/>
    <w:basedOn w:val="Normalny"/>
    <w:next w:val="Normalny"/>
    <w:link w:val="Nagwek1Znak"/>
    <w:qFormat/>
    <w:rsid w:val="006904CF"/>
    <w:pPr>
      <w:keepNext/>
      <w:spacing w:after="0" w:line="360" w:lineRule="auto"/>
      <w:ind w:firstLine="720"/>
      <w:jc w:val="both"/>
      <w:outlineLvl w:val="0"/>
    </w:pPr>
    <w:rPr>
      <w:rFonts w:ascii="Times New Roman" w:eastAsia="Arial Unicode MS"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4CF"/>
    <w:rPr>
      <w:rFonts w:ascii="Times New Roman" w:eastAsia="Arial Unicode MS" w:hAnsi="Times New Roman" w:cs="Times New Roman"/>
      <w:b/>
      <w:bCs/>
      <w:sz w:val="28"/>
      <w:szCs w:val="28"/>
      <w:lang w:eastAsia="pl-PL"/>
    </w:rPr>
  </w:style>
  <w:style w:type="paragraph" w:styleId="Akapitzlist">
    <w:name w:val="List Paragraph"/>
    <w:basedOn w:val="Normalny"/>
    <w:qFormat/>
    <w:rsid w:val="006904CF"/>
    <w:pPr>
      <w:spacing w:after="200" w:line="276" w:lineRule="auto"/>
      <w:ind w:left="720"/>
      <w:contextualSpacing/>
    </w:pPr>
    <w:rPr>
      <w:lang w:eastAsia="en-US"/>
    </w:rPr>
  </w:style>
  <w:style w:type="paragraph" w:styleId="Stopka">
    <w:name w:val="footer"/>
    <w:basedOn w:val="Normalny"/>
    <w:link w:val="StopkaZnak"/>
    <w:uiPriority w:val="99"/>
    <w:unhideWhenUsed/>
    <w:rsid w:val="006904CF"/>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uiPriority w:val="99"/>
    <w:rsid w:val="006904CF"/>
    <w:rPr>
      <w:rFonts w:ascii="Calibri" w:eastAsia="Times New Roman" w:hAnsi="Calibri" w:cs="Times New Roman"/>
    </w:rPr>
  </w:style>
  <w:style w:type="character" w:customStyle="1" w:styleId="Tekstpodstawowywcity2Znak">
    <w:name w:val="Tekst podstawowy wcięty 2 Znak"/>
    <w:link w:val="Tekstpodstawowywcity2"/>
    <w:uiPriority w:val="99"/>
    <w:qFormat/>
    <w:rsid w:val="006904CF"/>
    <w:rPr>
      <w:rFonts w:ascii="Times New Roman" w:hAnsi="Times New Roman"/>
      <w:sz w:val="24"/>
      <w:szCs w:val="24"/>
    </w:rPr>
  </w:style>
  <w:style w:type="paragraph" w:styleId="Tekstpodstawowywcity2">
    <w:name w:val="Body Text Indent 2"/>
    <w:basedOn w:val="Normalny"/>
    <w:link w:val="Tekstpodstawowywcity2Znak"/>
    <w:uiPriority w:val="99"/>
    <w:qFormat/>
    <w:rsid w:val="006904CF"/>
    <w:pPr>
      <w:spacing w:after="0" w:line="240" w:lineRule="auto"/>
      <w:ind w:firstLine="360"/>
    </w:pPr>
    <w:rPr>
      <w:rFonts w:ascii="Times New Roman" w:eastAsiaTheme="minorHAnsi" w:hAnsi="Times New Roman" w:cstheme="minorBidi"/>
      <w:sz w:val="24"/>
      <w:szCs w:val="24"/>
      <w:lang w:eastAsia="en-US"/>
    </w:rPr>
  </w:style>
  <w:style w:type="character" w:customStyle="1" w:styleId="Tekstpodstawowywcity2Znak1">
    <w:name w:val="Tekst podstawowy wcięty 2 Znak1"/>
    <w:basedOn w:val="Domylnaczcionkaakapitu"/>
    <w:uiPriority w:val="99"/>
    <w:semiHidden/>
    <w:rsid w:val="006904C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3224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Czarnecka</dc:creator>
  <cp:keywords/>
  <dc:description/>
  <cp:lastModifiedBy>Nauczyciel</cp:lastModifiedBy>
  <cp:revision>2</cp:revision>
  <dcterms:created xsi:type="dcterms:W3CDTF">2021-09-11T20:09:00Z</dcterms:created>
  <dcterms:modified xsi:type="dcterms:W3CDTF">2021-09-11T20:09:00Z</dcterms:modified>
</cp:coreProperties>
</file>